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1"/>
        <w:tblW w:w="9360.0" w:type="dxa"/>
        <w:jc w:val="left"/>
        <w:tblInd w:w="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8610"/>
        <w:gridCol w:w="750"/>
        <w:gridCol w:w="0"/>
        <w:tblGridChange w:id="0">
          <w:tblGrid>
            <w:gridCol w:w="8610"/>
            <w:gridCol w:w="750"/>
            <w:gridCol w:w="0"/>
          </w:tblGrid>
        </w:tblGridChange>
      </w:tblGrid>
      <w:tr>
        <w:tc>
          <w:tcPr>
            <w:shd w:fill="auto" w:val="clear"/>
            <w:tcMar>
              <w:top w:w="0.0" w:type="dxa"/>
              <w:left w:w="0.0" w:type="dxa"/>
              <w:bottom w:w="0.0" w:type="dxa"/>
              <w:right w:w="0.0" w:type="dxa"/>
            </w:tcMar>
            <w:vAlign w:val="top"/>
          </w:tcPr>
          <w:p w:rsidR="00000000" w:rsidDel="00000000" w:rsidP="00000000" w:rsidRDefault="00000000" w:rsidRPr="00000000" w14:paraId="00000001">
            <w:pPr>
              <w:pBdr>
                <w:top w:space="0" w:sz="0" w:val="nil"/>
                <w:left w:space="0" w:sz="0" w:val="nil"/>
                <w:bottom w:space="0" w:sz="0" w:val="nil"/>
                <w:right w:space="0" w:sz="0" w:val="nil"/>
                <w:between w:space="0" w:sz="0" w:val="nil"/>
              </w:pBdr>
              <w:shd w:fill="auto" w:val="clear"/>
              <w:rPr>
                <w:rFonts w:ascii="tahoma" w:cs="tahoma" w:eastAsia="tahoma" w:hAnsi="tahoma"/>
                <w:b w:val="1"/>
                <w:color w:val="ffffff"/>
                <w:sz w:val="90"/>
                <w:szCs w:val="90"/>
              </w:rPr>
            </w:pPr>
            <w:r w:rsidDel="00000000" w:rsidR="00000000" w:rsidRPr="00000000">
              <w:rPr>
                <w:rFonts w:ascii="tahoma" w:cs="tahoma" w:eastAsia="tahoma" w:hAnsi="tahoma"/>
                <w:b w:val="1"/>
                <w:color w:val="ffffff"/>
                <w:sz w:val="90"/>
                <w:szCs w:val="90"/>
                <w:rtl w:val="0"/>
              </w:rPr>
              <w:t xml:space="preserve">CMSC 131</w:t>
            </w:r>
          </w:p>
        </w:tc>
        <w:tc>
          <w:tcPr>
            <w:vMerge w:val="restart"/>
            <w:shd w:fill="auto" w:val="clear"/>
            <w:tcMar>
              <w:top w:w="0.0" w:type="dxa"/>
              <w:left w:w="0.0" w:type="dxa"/>
              <w:bottom w:w="0.0" w:type="dxa"/>
              <w:right w:w="0.0" w:type="dxa"/>
            </w:tcMar>
            <w:vAlign w:val="top"/>
          </w:tcPr>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ahoma" w:cs="tahoma" w:eastAsia="tahoma" w:hAnsi="tahoma"/>
                <w:b w:val="1"/>
                <w:color w:val="ffffff"/>
                <w:sz w:val="90"/>
                <w:szCs w:val="90"/>
              </w:rPr>
            </w:pPr>
            <w:r w:rsidDel="00000000" w:rsidR="00000000" w:rsidRPr="00000000">
              <w:rPr>
                <w:rFonts w:ascii="tahoma" w:cs="tahoma" w:eastAsia="tahoma" w:hAnsi="tahoma"/>
                <w:b w:val="1"/>
                <w:color w:val="ffffff"/>
                <w:sz w:val="90"/>
                <w:szCs w:val="90"/>
              </w:rPr>
              <w:drawing>
                <wp:inline distB="19050" distT="19050" distL="19050" distR="19050">
                  <wp:extent cx="0" cy="0"/>
                  <wp:effectExtent b="0" l="0" r="0" t="0"/>
                  <wp:docPr id="1" name="image1.png"/>
                  <a:graphic>
                    <a:graphicData uri="http://schemas.openxmlformats.org/drawingml/2006/picture">
                      <pic:pic>
                        <pic:nvPicPr>
                          <pic:cNvPr id="0" name="image1.png"/>
                          <pic:cNvPicPr preferRelativeResize="0"/>
                        </pic:nvPicPr>
                        <pic:blipFill>
                          <a:blip r:embed="rId6"/>
                          <a:srcRect b="0" l="0" r="0" t="0"/>
                          <a:stretch>
                            <a:fillRect/>
                          </a:stretch>
                        </pic:blipFill>
                        <pic:spPr>
                          <a:xfrm>
                            <a:off x="0" y="0"/>
                            <a:ext cx="0" cy="0"/>
                          </a:xfrm>
                          <a:prstGeom prst="rect"/>
                          <a:ln/>
                        </pic:spPr>
                      </pic:pic>
                    </a:graphicData>
                  </a:graphic>
                </wp:inline>
              </w:drawing>
            </w:r>
            <w:r w:rsidDel="00000000" w:rsidR="00000000" w:rsidRPr="00000000">
              <w:rPr>
                <w:rtl w:val="0"/>
              </w:rPr>
            </w:r>
          </w:p>
        </w:tc>
      </w:tr>
      <w:tr>
        <w:tc>
          <w:tcPr>
            <w:shd w:fill="auto" w:val="clear"/>
            <w:tcMar>
              <w:top w:w="0.0" w:type="dxa"/>
              <w:left w:w="0.0" w:type="dxa"/>
              <w:bottom w:w="0.0" w:type="dxa"/>
              <w:right w:w="0.0" w:type="dxa"/>
            </w:tcMar>
            <w:vAlign w:val="top"/>
          </w:tcPr>
          <w:p w:rsidR="00000000" w:rsidDel="00000000" w:rsidP="00000000" w:rsidRDefault="00000000" w:rsidRPr="00000000" w14:paraId="00000003">
            <w:pPr>
              <w:pBdr>
                <w:top w:space="0" w:sz="0" w:val="nil"/>
                <w:left w:space="0" w:sz="0" w:val="nil"/>
                <w:bottom w:space="0" w:sz="0" w:val="nil"/>
                <w:right w:space="0" w:sz="0" w:val="nil"/>
                <w:between w:space="0" w:sz="0" w:val="nil"/>
              </w:pBdr>
              <w:shd w:fill="auto" w:val="clear"/>
              <w:rPr>
                <w:rFonts w:ascii="tahoma" w:cs="tahoma" w:eastAsia="tahoma" w:hAnsi="tahoma"/>
                <w:b w:val="1"/>
                <w:color w:val="ffffff"/>
                <w:sz w:val="40"/>
                <w:szCs w:val="40"/>
              </w:rPr>
            </w:pPr>
            <w:r w:rsidDel="00000000" w:rsidR="00000000" w:rsidRPr="00000000">
              <w:rPr>
                <w:rFonts w:ascii="tahoma" w:cs="tahoma" w:eastAsia="tahoma" w:hAnsi="tahoma"/>
                <w:b w:val="1"/>
                <w:color w:val="ffffff"/>
                <w:sz w:val="40"/>
                <w:szCs w:val="40"/>
                <w:rtl w:val="0"/>
              </w:rPr>
              <w:t xml:space="preserve">Sections 020X, 040X, 050X</w:t>
            </w:r>
          </w:p>
        </w:tc>
        <w:tc>
          <w:tcPr>
            <w:vMerge w:val="continue"/>
            <w:shd w:fill="auto" w:val="clear"/>
            <w:tcMar>
              <w:top w:w="0.0" w:type="dxa"/>
              <w:left w:w="0.0" w:type="dxa"/>
              <w:bottom w:w="0.0" w:type="dxa"/>
              <w:right w:w="0.0" w:type="dxa"/>
            </w:tcMar>
            <w:vAlign w:val="top"/>
          </w:tcPr>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ahoma" w:cs="tahoma" w:eastAsia="tahoma" w:hAnsi="tahoma"/>
                <w:b w:val="1"/>
                <w:color w:val="ffffff"/>
                <w:sz w:val="40"/>
                <w:szCs w:val="40"/>
              </w:rPr>
            </w:pPr>
            <w:r w:rsidDel="00000000" w:rsidR="00000000" w:rsidRPr="00000000">
              <w:rPr>
                <w:rFonts w:ascii="tahoma" w:cs="tahoma" w:eastAsia="tahoma" w:hAnsi="tahoma"/>
                <w:b w:val="1"/>
                <w:color w:val="ffffff"/>
                <w:sz w:val="40"/>
                <w:szCs w:val="40"/>
              </w:rPr>
              <w:drawing>
                <wp:inline distB="19050" distT="19050" distL="19050" distR="19050">
                  <wp:extent cx="0" cy="0"/>
                  <wp:effectExtent b="0" l="0" r="0" t="0"/>
                  <wp:docPr id="3" name="image3.png"/>
                  <a:graphic>
                    <a:graphicData uri="http://schemas.openxmlformats.org/drawingml/2006/picture">
                      <pic:pic>
                        <pic:nvPicPr>
                          <pic:cNvPr id="0" name="image3.png"/>
                          <pic:cNvPicPr preferRelativeResize="0"/>
                        </pic:nvPicPr>
                        <pic:blipFill>
                          <a:blip r:embed="rId7"/>
                          <a:srcRect b="0" l="0" r="0" t="0"/>
                          <a:stretch>
                            <a:fillRect/>
                          </a:stretch>
                        </pic:blipFill>
                        <pic:spPr>
                          <a:xfrm>
                            <a:off x="0" y="0"/>
                            <a:ext cx="0" cy="0"/>
                          </a:xfrm>
                          <a:prstGeom prst="rect"/>
                          <a:ln/>
                        </pic:spPr>
                      </pic:pic>
                    </a:graphicData>
                  </a:graphic>
                </wp:inline>
              </w:drawing>
            </w: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005">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 </w:t>
            </w:r>
          </w:p>
        </w:tc>
      </w:tr>
      <w:tr>
        <w:tc>
          <w:tcPr>
            <w:shd w:fill="auto" w:val="clear"/>
            <w:tcMar>
              <w:top w:w="150.0" w:type="dxa"/>
              <w:left w:w="0.0" w:type="dxa"/>
              <w:bottom w:w="150.0" w:type="dxa"/>
              <w:right w:w="0.0" w:type="dxa"/>
            </w:tcMar>
            <w:vAlign w:val="top"/>
          </w:tcPr>
          <w:p w:rsidR="00000000" w:rsidDel="00000000" w:rsidP="00000000" w:rsidRDefault="00000000" w:rsidRPr="00000000" w14:paraId="00000006">
            <w:pPr>
              <w:pBdr>
                <w:top w:space="0" w:sz="0" w:val="nil"/>
                <w:left w:space="0" w:sz="0" w:val="nil"/>
                <w:bottom w:space="0" w:sz="0" w:val="nil"/>
                <w:right w:space="0" w:sz="0" w:val="nil"/>
                <w:between w:space="0" w:sz="0" w:val="nil"/>
              </w:pBdr>
              <w:shd w:fill="auto" w:val="clear"/>
              <w:spacing w:after="150" w:before="150" w:lineRule="auto"/>
              <w:rPr>
                <w:rFonts w:ascii="tahoma" w:cs="tahoma" w:eastAsia="tahoma" w:hAnsi="tahoma"/>
                <w:color w:val="ffffff"/>
                <w:sz w:val="30"/>
                <w:szCs w:val="30"/>
                <w:u w:val="single"/>
              </w:rPr>
            </w:pPr>
            <w:hyperlink r:id="rId8">
              <w:r w:rsidDel="00000000" w:rsidR="00000000" w:rsidRPr="00000000">
                <w:rPr>
                  <w:rFonts w:ascii="tahoma" w:cs="tahoma" w:eastAsia="tahoma" w:hAnsi="tahoma"/>
                  <w:color w:val="ffffff"/>
                  <w:sz w:val="30"/>
                  <w:szCs w:val="30"/>
                  <w:u w:val="single"/>
                  <w:rtl w:val="0"/>
                </w:rPr>
                <w:t xml:space="preserve">Web Accessibility</w:t>
              </w:r>
            </w:hyperlink>
            <w:r w:rsidDel="00000000" w:rsidR="00000000" w:rsidRPr="00000000">
              <w:rPr>
                <w:rtl w:val="0"/>
              </w:rPr>
            </w:r>
          </w:p>
        </w:tc>
        <w:tc>
          <w:tcPr>
            <w:vMerge w:val="continue"/>
            <w:shd w:fill="auto" w:val="clear"/>
            <w:tcMar>
              <w:top w:w="0.0" w:type="dxa"/>
              <w:left w:w="0.0" w:type="dxa"/>
              <w:bottom w:w="0.0" w:type="dxa"/>
              <w:right w:w="0.0" w:type="dxa"/>
            </w:tcMar>
            <w:vAlign w:val="top"/>
          </w:tcPr>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ahoma" w:cs="tahoma" w:eastAsia="tahoma" w:hAnsi="tahoma"/>
                <w:color w:val="ffffff"/>
                <w:sz w:val="30"/>
                <w:szCs w:val="30"/>
                <w:u w:val="single"/>
              </w:rPr>
            </w:pPr>
            <w:r w:rsidDel="00000000" w:rsidR="00000000" w:rsidRPr="00000000">
              <w:rPr>
                <w:rFonts w:ascii="tahoma" w:cs="tahoma" w:eastAsia="tahoma" w:hAnsi="tahoma"/>
                <w:color w:val="ffffff"/>
                <w:sz w:val="30"/>
                <w:szCs w:val="30"/>
                <w:u w:val="single"/>
              </w:rPr>
              <w:drawing>
                <wp:inline distB="19050" distT="19050" distL="19050" distR="19050">
                  <wp:extent cx="0" cy="0"/>
                  <wp:effectExtent b="0" l="0" r="0" t="0"/>
                  <wp:docPr id="2" name="image2.png"/>
                  <a:graphic>
                    <a:graphicData uri="http://schemas.openxmlformats.org/drawingml/2006/picture">
                      <pic:pic>
                        <pic:nvPicPr>
                          <pic:cNvPr id="0" name="image2.png"/>
                          <pic:cNvPicPr preferRelativeResize="0"/>
                        </pic:nvPicPr>
                        <pic:blipFill>
                          <a:blip r:embed="rId9"/>
                          <a:srcRect b="0" l="0" r="0" t="0"/>
                          <a:stretch>
                            <a:fillRect/>
                          </a:stretch>
                        </pic:blipFill>
                        <pic:spPr>
                          <a:xfrm>
                            <a:off x="0" y="0"/>
                            <a:ext cx="0" cy="0"/>
                          </a:xfrm>
                          <a:prstGeom prst="rect"/>
                          <a:ln/>
                        </pic:spPr>
                      </pic:pic>
                    </a:graphicData>
                  </a:graphic>
                </wp:inline>
              </w:drawing>
            </w:r>
            <w:r w:rsidDel="00000000" w:rsidR="00000000" w:rsidRPr="00000000">
              <w:rPr>
                <w:rtl w:val="0"/>
              </w:rPr>
            </w:r>
          </w:p>
        </w:tc>
        <w:tc>
          <w:tcPr>
            <w:shd w:fill="auto" w:val="clear"/>
            <w:tcMar>
              <w:top w:w="0.0" w:type="dxa"/>
              <w:left w:w="0.0" w:type="dxa"/>
              <w:bottom w:w="0.0" w:type="dxa"/>
              <w:right w:w="0.0" w:type="dxa"/>
            </w:tcMar>
            <w:vAlign w:val="top"/>
          </w:tcPr>
          <w:p w:rsidR="00000000" w:rsidDel="00000000" w:rsidP="00000000" w:rsidRDefault="00000000" w:rsidRPr="00000000" w14:paraId="00000008">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 </w:t>
            </w:r>
          </w:p>
        </w:tc>
      </w:tr>
    </w:tbl>
    <w:p w:rsidR="00000000" w:rsidDel="00000000" w:rsidP="00000000" w:rsidRDefault="00000000" w:rsidRPr="00000000" w14:paraId="00000009">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0A">
      <w:pPr>
        <w:pBdr>
          <w:top w:space="0" w:sz="0" w:val="nil"/>
          <w:left w:space="0" w:sz="0" w:val="nil"/>
          <w:bottom w:space="0" w:sz="0" w:val="nil"/>
          <w:right w:space="0" w:sz="0" w:val="nil"/>
          <w:between w:space="0" w:sz="0" w:val="nil"/>
        </w:pBdr>
        <w:shd w:fill="auto" w:val="clear"/>
        <w:rPr>
          <w:color w:val="000000"/>
        </w:rPr>
      </w:pPr>
      <w:r w:rsidDel="00000000" w:rsidR="00000000" w:rsidRPr="00000000">
        <w:rPr>
          <w:rtl w:val="0"/>
        </w:rPr>
        <w:t xml:space="preserve">Assignment:     </w:t>
      </w:r>
      <w:r w:rsidDel="00000000" w:rsidR="00000000" w:rsidRPr="00000000">
        <w:rPr>
          <w:color w:val="000000"/>
          <w:rtl w:val="0"/>
        </w:rPr>
        <w:t xml:space="preserve">Project #0</w:t>
      </w:r>
    </w:p>
    <w:p w:rsidR="00000000" w:rsidDel="00000000" w:rsidP="00000000" w:rsidRDefault="00000000" w:rsidRPr="00000000" w14:paraId="0000000B">
      <w:pPr>
        <w:pBdr>
          <w:top w:space="0" w:sz="0" w:val="nil"/>
          <w:left w:space="0" w:sz="0" w:val="nil"/>
          <w:bottom w:space="0" w:sz="0" w:val="nil"/>
          <w:right w:space="0" w:sz="0" w:val="nil"/>
          <w:between w:space="0" w:sz="0" w:val="nil"/>
        </w:pBdr>
        <w:shd w:fill="auto" w:val="clear"/>
        <w:rPr>
          <w:color w:val="000000"/>
        </w:rPr>
      </w:pPr>
      <w:r w:rsidDel="00000000" w:rsidR="00000000" w:rsidRPr="00000000">
        <w:rPr>
          <w:rtl w:val="0"/>
        </w:rPr>
      </w:r>
    </w:p>
    <w:p w:rsidR="00000000" w:rsidDel="00000000" w:rsidP="00000000" w:rsidRDefault="00000000" w:rsidRPr="00000000" w14:paraId="0000000C">
      <w:pPr>
        <w:pBdr>
          <w:top w:space="0" w:sz="0" w:val="nil"/>
          <w:left w:space="0" w:sz="0" w:val="nil"/>
          <w:bottom w:space="0" w:sz="0" w:val="nil"/>
          <w:right w:space="0" w:sz="0" w:val="nil"/>
          <w:between w:space="0" w:sz="0" w:val="nil"/>
        </w:pBdr>
        <w:shd w:fill="auto" w:val="clear"/>
        <w:rPr>
          <w:color w:val="000000"/>
        </w:rPr>
      </w:pPr>
      <w:r w:rsidDel="00000000" w:rsidR="00000000" w:rsidRPr="00000000">
        <w:rPr>
          <w:rtl w:val="0"/>
        </w:rPr>
        <w:t xml:space="preserve">Due Date:     </w:t>
      </w:r>
      <w:r w:rsidDel="00000000" w:rsidR="00000000" w:rsidRPr="00000000">
        <w:rPr>
          <w:color w:val="000000"/>
          <w:rtl w:val="0"/>
        </w:rPr>
        <w:t xml:space="preserve">Wednesday 09/12, 11:00PM</w:t>
      </w:r>
    </w:p>
    <w:p w:rsidR="00000000" w:rsidDel="00000000" w:rsidP="00000000" w:rsidRDefault="00000000" w:rsidRPr="00000000" w14:paraId="0000000D">
      <w:pPr>
        <w:pBdr>
          <w:top w:space="0" w:sz="0" w:val="nil"/>
          <w:left w:space="0" w:sz="0" w:val="nil"/>
          <w:bottom w:space="0" w:sz="0" w:val="nil"/>
          <w:right w:space="0" w:sz="0" w:val="nil"/>
          <w:between w:space="0" w:sz="0" w:val="nil"/>
        </w:pBdr>
        <w:shd w:fill="auto" w:val="clear"/>
        <w:rPr>
          <w:color w:val="000000"/>
        </w:rPr>
      </w:pPr>
      <w:r w:rsidDel="00000000" w:rsidR="00000000" w:rsidRPr="00000000">
        <w:rPr>
          <w:rtl w:val="0"/>
        </w:rPr>
      </w:r>
    </w:p>
    <w:p w:rsidR="00000000" w:rsidDel="00000000" w:rsidP="00000000" w:rsidRDefault="00000000" w:rsidRPr="00000000" w14:paraId="0000000E">
      <w:pPr>
        <w:pBdr>
          <w:top w:space="0" w:sz="0" w:val="nil"/>
          <w:left w:space="0" w:sz="0" w:val="nil"/>
          <w:bottom w:space="0" w:sz="0" w:val="nil"/>
          <w:right w:space="0" w:sz="0" w:val="nil"/>
          <w:between w:space="0" w:sz="0" w:val="nil"/>
        </w:pBdr>
        <w:shd w:fill="auto" w:val="clear"/>
        <w:rPr>
          <w:color w:val="000000"/>
        </w:rPr>
      </w:pPr>
      <w:r w:rsidDel="00000000" w:rsidR="00000000" w:rsidRPr="00000000">
        <w:rPr>
          <w:rtl w:val="0"/>
        </w:rPr>
        <w:t xml:space="preserve">Open/Closed policy:     </w:t>
      </w:r>
      <w:r w:rsidDel="00000000" w:rsidR="00000000" w:rsidRPr="00000000">
        <w:rPr>
          <w:color w:val="000000"/>
          <w:rtl w:val="0"/>
        </w:rPr>
        <w:t xml:space="preserve">OPEN</w:t>
      </w:r>
    </w:p>
    <w:p w:rsidR="00000000" w:rsidDel="00000000" w:rsidP="00000000" w:rsidRDefault="00000000" w:rsidRPr="00000000" w14:paraId="0000000F">
      <w:pPr>
        <w:pStyle w:val="Heading1"/>
        <w:pBdr>
          <w:top w:space="0" w:sz="0" w:val="nil"/>
          <w:left w:space="0" w:sz="0" w:val="nil"/>
          <w:bottom w:space="0" w:sz="0" w:val="nil"/>
          <w:right w:space="0" w:sz="0" w:val="nil"/>
          <w:between w:space="0" w:sz="0" w:val="nil"/>
        </w:pBdr>
        <w:shd w:fill="auto" w:val="clear"/>
        <w:spacing w:before="0" w:lineRule="auto"/>
        <w:jc w:val="center"/>
        <w:rPr>
          <w:b w:val="1"/>
          <w:i w:val="0"/>
          <w:sz w:val="60"/>
          <w:szCs w:val="60"/>
        </w:rPr>
      </w:pPr>
      <w:r w:rsidDel="00000000" w:rsidR="00000000" w:rsidRPr="00000000">
        <w:rPr>
          <w:b w:val="1"/>
          <w:i w:val="0"/>
          <w:sz w:val="60"/>
          <w:szCs w:val="60"/>
          <w:rtl w:val="0"/>
        </w:rPr>
        <w:t xml:space="preserve">Hello World!</w:t>
      </w:r>
    </w:p>
    <w:p w:rsidR="00000000" w:rsidDel="00000000" w:rsidP="00000000" w:rsidRDefault="00000000" w:rsidRPr="00000000" w14:paraId="00000010">
      <w:pPr>
        <w:pBdr>
          <w:top w:space="0" w:sz="0" w:val="nil"/>
          <w:left w:space="0" w:sz="0" w:val="nil"/>
          <w:bottom w:space="0" w:sz="0" w:val="nil"/>
          <w:right w:space="0" w:sz="0" w:val="nil"/>
          <w:between w:space="0" w:sz="0" w:val="nil"/>
        </w:pBdr>
        <w:shd w:fill="auto" w:val="clear"/>
        <w:jc w:val="center"/>
        <w:rPr>
          <w:b w:val="1"/>
          <w:i w:val="0"/>
          <w:sz w:val="60"/>
          <w:szCs w:val="60"/>
        </w:rPr>
      </w:pPr>
      <w:r w:rsidDel="00000000" w:rsidR="00000000" w:rsidRPr="00000000">
        <w:rPr>
          <w:b w:val="1"/>
          <w:i w:val="0"/>
          <w:sz w:val="60"/>
          <w:szCs w:val="60"/>
        </w:rPr>
        <w:drawing>
          <wp:inline distB="19050" distT="19050" distL="19050" distR="19050">
            <wp:extent cx="0" cy="0"/>
            <wp:effectExtent b="0" l="0" r="0" t="0"/>
            <wp:docPr id="4" name="image4.png"/>
            <a:graphic>
              <a:graphicData uri="http://schemas.openxmlformats.org/drawingml/2006/picture">
                <pic:pic>
                  <pic:nvPicPr>
                    <pic:cNvPr id="0" name="image4.png"/>
                    <pic:cNvPicPr preferRelativeResize="0"/>
                  </pic:nvPicPr>
                  <pic:blipFill>
                    <a:blip r:embed="rId10"/>
                    <a:srcRect b="0" l="0" r="0" t="0"/>
                    <a:stretch>
                      <a:fillRect/>
                    </a:stretch>
                  </pic:blipFill>
                  <pic:spPr>
                    <a:xfrm>
                      <a:off x="0" y="0"/>
                      <a:ext cx="0" cy="0"/>
                    </a:xfrm>
                    <a:prstGeom prst="rect"/>
                    <a:ln/>
                  </pic:spPr>
                </pic:pic>
              </a:graphicData>
            </a:graphic>
          </wp:inline>
        </w:drawing>
      </w:r>
      <w:r w:rsidDel="00000000" w:rsidR="00000000" w:rsidRPr="00000000">
        <w:rPr>
          <w:rtl w:val="0"/>
        </w:rPr>
      </w:r>
    </w:p>
    <w:p w:rsidR="00000000" w:rsidDel="00000000" w:rsidP="00000000" w:rsidRDefault="00000000" w:rsidRPr="00000000" w14:paraId="00000011">
      <w:pPr>
        <w:pBdr>
          <w:top w:space="0" w:sz="0" w:val="nil"/>
          <w:left w:space="0" w:sz="0" w:val="nil"/>
          <w:bottom w:space="0" w:sz="0" w:val="nil"/>
          <w:right w:space="0" w:sz="0" w:val="nil"/>
          <w:between w:space="0" w:sz="0" w:val="nil"/>
        </w:pBdr>
        <w:shd w:fill="auto" w:val="clear"/>
        <w:rPr/>
      </w:pPr>
      <w:r w:rsidDel="00000000" w:rsidR="00000000" w:rsidRPr="00000000">
        <w:pict>
          <v:rect style="width:0.0pt;height:1.5pt" o:hr="t" o:hrstd="t" o:hralign="center" fillcolor="#A0A0A0" stroked="f"/>
        </w:pict>
      </w:r>
      <w:r w:rsidDel="00000000" w:rsidR="00000000" w:rsidRPr="00000000">
        <w:rPr>
          <w:rtl w:val="0"/>
        </w:rPr>
        <w:t xml:space="preserve">Objective</w:t>
      </w:r>
    </w:p>
    <w:p w:rsidR="00000000" w:rsidDel="00000000" w:rsidP="00000000" w:rsidRDefault="00000000" w:rsidRPr="00000000" w14:paraId="00000012">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This project will ensure that you have installed the course tools correctly, that you can "check out" a project, work on the project, and then submit the project. You will also learn how to see the results of your submission on our "submit server".</w:t>
      </w:r>
    </w:p>
    <w:p w:rsidR="00000000" w:rsidDel="00000000" w:rsidP="00000000" w:rsidRDefault="00000000" w:rsidRPr="00000000" w14:paraId="00000013">
      <w:pPr>
        <w:pBdr>
          <w:top w:space="0" w:sz="0" w:val="nil"/>
          <w:left w:space="0" w:sz="0" w:val="nil"/>
          <w:bottom w:space="0" w:sz="0" w:val="nil"/>
          <w:right w:space="0" w:sz="0" w:val="nil"/>
          <w:between w:space="0" w:sz="0" w:val="nil"/>
        </w:pBdr>
        <w:shd w:fill="auto" w:val="clear"/>
        <w:rPr/>
      </w:pPr>
      <w:r w:rsidDel="00000000" w:rsidR="00000000" w:rsidRPr="00000000">
        <w:pict>
          <v:rect style="width:0.0pt;height:1.5pt" o:hr="t" o:hrstd="t" o:hralign="center" fillcolor="#A0A0A0" stroked="f"/>
        </w:pict>
      </w:r>
      <w:r w:rsidDel="00000000" w:rsidR="00000000" w:rsidRPr="00000000">
        <w:rPr>
          <w:rtl w:val="0"/>
        </w:rPr>
        <w:t xml:space="preserve">Implementation</w:t>
      </w:r>
    </w:p>
    <w:p w:rsidR="00000000" w:rsidDel="00000000" w:rsidP="00000000" w:rsidRDefault="00000000" w:rsidRPr="00000000" w14:paraId="00000014">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To work on a class project, the first thing you must do is to "check out" the project from your CVS repository. This was demonstrated in class, and is also described in the </w:t>
      </w:r>
      <w:hyperlink r:id="rId11">
        <w:r w:rsidDel="00000000" w:rsidR="00000000" w:rsidRPr="00000000">
          <w:rPr>
            <w:color w:val="0000ee"/>
            <w:u w:val="single"/>
            <w:rtl w:val="0"/>
          </w:rPr>
          <w:t xml:space="preserve">Eclipse Tutorial.</w:t>
        </w:r>
      </w:hyperlink>
      <w:r w:rsidDel="00000000" w:rsidR="00000000" w:rsidRPr="00000000">
        <w:rPr>
          <w:rtl w:val="0"/>
        </w:rPr>
        <w:t xml:space="preserve"> The basic steps are:</w:t>
      </w:r>
    </w:p>
    <w:p w:rsidR="00000000" w:rsidDel="00000000" w:rsidP="00000000" w:rsidRDefault="00000000" w:rsidRPr="00000000" w14:paraId="00000015">
      <w:pPr>
        <w:numPr>
          <w:ilvl w:val="0"/>
          <w:numId w:val="1"/>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Start Eclipse and go into the CVS perspective. Create a CVS connection to your account. </w:t>
      </w:r>
      <w:hyperlink r:id="rId12">
        <w:r w:rsidDel="00000000" w:rsidR="00000000" w:rsidRPr="00000000">
          <w:rPr>
            <w:color w:val="0000ee"/>
            <w:u w:val="single"/>
            <w:rtl w:val="0"/>
          </w:rPr>
          <w:t xml:space="preserve">Here is a screenshot</w:t>
        </w:r>
      </w:hyperlink>
      <w:r w:rsidDel="00000000" w:rsidR="00000000" w:rsidRPr="00000000">
        <w:rPr>
          <w:rtl w:val="0"/>
        </w:rPr>
        <w:t xml:space="preserve"> of the "CVS Connection Dialog Box" with the correct entries for this semester. Note that in each place it says "*****" you should replace the ***** with your login ID.</w:t>
      </w:r>
    </w:p>
    <w:p w:rsidR="00000000" w:rsidDel="00000000" w:rsidP="00000000" w:rsidRDefault="00000000" w:rsidRPr="00000000" w14:paraId="00000016">
      <w:pPr>
        <w:numPr>
          <w:ilvl w:val="0"/>
          <w:numId w:val="1"/>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Open the connection by clicking on the little triangle next to it, then click the triangle next to the entry that says "Head" - this should reveal the files that are currently on your CVS repository.</w:t>
      </w:r>
    </w:p>
    <w:p w:rsidR="00000000" w:rsidDel="00000000" w:rsidP="00000000" w:rsidRDefault="00000000" w:rsidRPr="00000000" w14:paraId="00000017">
      <w:pPr>
        <w:numPr>
          <w:ilvl w:val="0"/>
          <w:numId w:val="1"/>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Right-click the project called "131Fall18Proj0" and choose "check out".</w:t>
      </w:r>
    </w:p>
    <w:p w:rsidR="00000000" w:rsidDel="00000000" w:rsidP="00000000" w:rsidRDefault="00000000" w:rsidRPr="00000000" w14:paraId="00000018">
      <w:pPr>
        <w:numPr>
          <w:ilvl w:val="0"/>
          <w:numId w:val="1"/>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Go back to the Java perspective.</w:t>
      </w:r>
    </w:p>
    <w:p w:rsidR="00000000" w:rsidDel="00000000" w:rsidP="00000000" w:rsidRDefault="00000000" w:rsidRPr="00000000" w14:paraId="00000019">
      <w:pPr>
        <w:pBdr>
          <w:top w:space="0" w:sz="0" w:val="nil"/>
          <w:left w:space="0" w:sz="0" w:val="nil"/>
          <w:bottom w:space="0" w:sz="0" w:val="nil"/>
          <w:right w:space="0" w:sz="0" w:val="nil"/>
          <w:between w:space="0" w:sz="0" w:val="nil"/>
        </w:pBdr>
        <w:shd w:fill="auto" w:val="clear"/>
        <w:ind w:left="600" w:firstLine="0"/>
        <w:rPr/>
      </w:pPr>
      <w:r w:rsidDel="00000000" w:rsidR="00000000" w:rsidRPr="00000000">
        <w:rPr>
          <w:rtl w:val="0"/>
        </w:rPr>
        <w:t xml:space="preserve">Once you are back in the Java perspective, you should see the project folder on the left, and you should be able to begin working on the project:</w:t>
      </w:r>
    </w:p>
    <w:p w:rsidR="00000000" w:rsidDel="00000000" w:rsidP="00000000" w:rsidRDefault="00000000" w:rsidRPr="00000000" w14:paraId="0000001A">
      <w:pPr>
        <w:numPr>
          <w:ilvl w:val="0"/>
          <w:numId w:val="2"/>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Open the Project by clicking the triangle next to it. Click the triangle next to the "default package" folder. Now open the file called "HelloWorld.java" by double-clicking it. This should open up the source-code in the editor on the right portion of the screen.</w:t>
      </w:r>
    </w:p>
    <w:p w:rsidR="00000000" w:rsidDel="00000000" w:rsidP="00000000" w:rsidRDefault="00000000" w:rsidRPr="00000000" w14:paraId="0000001B">
      <w:pPr>
        <w:numPr>
          <w:ilvl w:val="0"/>
          <w:numId w:val="2"/>
        </w:numPr>
        <w:pBdr>
          <w:top w:space="0" w:sz="0" w:val="nil"/>
          <w:left w:space="0" w:sz="0" w:val="nil"/>
          <w:bottom w:space="0" w:sz="0" w:val="nil"/>
          <w:right w:space="0" w:sz="0" w:val="nil"/>
          <w:between w:space="0" w:sz="0" w:val="nil"/>
        </w:pBdr>
        <w:shd w:fill="auto" w:val="clear"/>
        <w:ind w:left="600" w:hanging="360"/>
      </w:pPr>
      <w:r w:rsidDel="00000000" w:rsidR="00000000" w:rsidRPr="00000000">
        <w:rPr>
          <w:rtl w:val="0"/>
        </w:rPr>
        <w:t xml:space="preserve">Edit the file so that it will work correctly. (It should print "Hello World!" instead of what you see inside the quotes!) Don't forget to save your work.</w:t>
      </w:r>
    </w:p>
    <w:p w:rsidR="00000000" w:rsidDel="00000000" w:rsidP="00000000" w:rsidRDefault="00000000" w:rsidRPr="00000000" w14:paraId="0000001C">
      <w:pPr>
        <w:pBdr>
          <w:top w:space="0" w:sz="0" w:val="nil"/>
          <w:left w:space="0" w:sz="0" w:val="nil"/>
          <w:bottom w:space="0" w:sz="0" w:val="nil"/>
          <w:right w:space="0" w:sz="0" w:val="nil"/>
          <w:between w:space="0" w:sz="0" w:val="nil"/>
        </w:pBdr>
        <w:shd w:fill="auto" w:val="clear"/>
        <w:rPr>
          <w:b w:val="1"/>
        </w:rPr>
      </w:pPr>
      <w:r w:rsidDel="00000000" w:rsidR="00000000" w:rsidRPr="00000000">
        <w:rPr>
          <w:b w:val="1"/>
          <w:rtl w:val="0"/>
        </w:rPr>
        <w:t xml:space="preserve">If you write the project from scratch, without checking out the "131Fall18Proj0" files from your CVS repository, you will not be able to submit your work.</w:t>
      </w:r>
    </w:p>
    <w:p w:rsidR="00000000" w:rsidDel="00000000" w:rsidP="00000000" w:rsidRDefault="00000000" w:rsidRPr="00000000" w14:paraId="0000001D">
      <w:pPr>
        <w:pBdr>
          <w:top w:space="0" w:sz="0" w:val="nil"/>
          <w:left w:space="0" w:sz="0" w:val="nil"/>
          <w:bottom w:space="0" w:sz="0" w:val="nil"/>
          <w:right w:space="0" w:sz="0" w:val="nil"/>
          <w:between w:space="0" w:sz="0" w:val="nil"/>
        </w:pBdr>
        <w:shd w:fill="auto" w:val="clear"/>
        <w:rPr/>
      </w:pPr>
      <w:r w:rsidDel="00000000" w:rsidR="00000000" w:rsidRPr="00000000">
        <w:pict>
          <v:rect style="width:0.0pt;height:1.5pt" o:hr="t" o:hrstd="t" o:hralign="center" fillcolor="#A0A0A0" stroked="f"/>
        </w:pict>
      </w:r>
      <w:r w:rsidDel="00000000" w:rsidR="00000000" w:rsidRPr="00000000">
        <w:rPr>
          <w:rtl w:val="0"/>
        </w:rPr>
        <w:t xml:space="preserve">Submission</w:t>
      </w:r>
    </w:p>
    <w:p w:rsidR="00000000" w:rsidDel="00000000" w:rsidP="00000000" w:rsidRDefault="00000000" w:rsidRPr="00000000" w14:paraId="0000001E">
      <w:pPr>
        <w:pBdr>
          <w:top w:space="0" w:sz="0" w:val="nil"/>
          <w:left w:space="0" w:sz="0" w:val="nil"/>
          <w:bottom w:space="0" w:sz="0" w:val="nil"/>
          <w:right w:space="0" w:sz="0" w:val="nil"/>
          <w:between w:space="0" w:sz="0" w:val="nil"/>
        </w:pBdr>
        <w:shd w:fill="auto" w:val="clear"/>
        <w:rPr>
          <w:b w:val="1"/>
        </w:rPr>
      </w:pPr>
      <w:r w:rsidDel="00000000" w:rsidR="00000000" w:rsidRPr="00000000">
        <w:rPr>
          <w:rtl w:val="0"/>
        </w:rPr>
        <w:t xml:space="preserve">Submit your project from Eclipse (within Java perspective) by right-clicking the project folder and selecting "submit" . </w:t>
      </w:r>
      <w:r w:rsidDel="00000000" w:rsidR="00000000" w:rsidRPr="00000000">
        <w:rPr>
          <w:b w:val="1"/>
          <w:rtl w:val="0"/>
        </w:rPr>
        <w:t xml:space="preserve">If you do not see the submit option, then you are missing our plugins, which means that you did not install Eclipse according to the instructions in the </w:t>
      </w:r>
      <w:hyperlink r:id="rId13">
        <w:r w:rsidDel="00000000" w:rsidR="00000000" w:rsidRPr="00000000">
          <w:rPr>
            <w:color w:val="0000ee"/>
            <w:u w:val="single"/>
            <w:rtl w:val="0"/>
          </w:rPr>
          <w:t xml:space="preserve">Eclipse Tutorial.</w:t>
        </w:r>
      </w:hyperlink>
      <w:r w:rsidDel="00000000" w:rsidR="00000000" w:rsidRPr="00000000">
        <w:rPr>
          <w:rtl w:val="0"/>
        </w:rPr>
        <w:t xml:space="preserve"> You may submit as many times as you want -- we will always grade the submission that we receive last.   After you have submitted your project, you should visit the </w:t>
      </w:r>
      <w:hyperlink r:id="rId14">
        <w:r w:rsidDel="00000000" w:rsidR="00000000" w:rsidRPr="00000000">
          <w:rPr>
            <w:color w:val="0000ee"/>
            <w:u w:val="single"/>
            <w:rtl w:val="0"/>
          </w:rPr>
          <w:t xml:space="preserve">submit server</w:t>
        </w:r>
      </w:hyperlink>
      <w:r w:rsidDel="00000000" w:rsidR="00000000" w:rsidRPr="00000000">
        <w:rPr>
          <w:rtl w:val="0"/>
        </w:rPr>
        <w:t xml:space="preserve">.  There you can obtain limited feedback about how well your project is performing.  The number of times you can run our tests on your project (before the due date) is limited.  </w:t>
      </w:r>
      <w:r w:rsidDel="00000000" w:rsidR="00000000" w:rsidRPr="00000000">
        <w:rPr>
          <w:b w:val="1"/>
          <w:rtl w:val="0"/>
        </w:rPr>
        <w:t xml:space="preserve">The earlier you begin working on the project, the more opportunities you will have to see how your project performs on our tests before the due date!</w:t>
      </w:r>
    </w:p>
    <w:p w:rsidR="00000000" w:rsidDel="00000000" w:rsidP="00000000" w:rsidRDefault="00000000" w:rsidRPr="00000000" w14:paraId="0000001F">
      <w:pPr>
        <w:pBdr>
          <w:top w:space="0" w:sz="0" w:val="nil"/>
          <w:left w:space="0" w:sz="0" w:val="nil"/>
          <w:bottom w:space="0" w:sz="0" w:val="nil"/>
          <w:right w:space="0" w:sz="0" w:val="nil"/>
          <w:between w:space="0" w:sz="0" w:val="nil"/>
        </w:pBdr>
        <w:shd w:fill="auto" w:val="clear"/>
        <w:rPr/>
      </w:pPr>
      <w:r w:rsidDel="00000000" w:rsidR="00000000" w:rsidRPr="00000000">
        <w:pict>
          <v:rect style="width:0.0pt;height:1.5pt" o:hr="t" o:hrstd="t" o:hralign="center" fillcolor="#A0A0A0" stroked="f"/>
        </w:pict>
      </w:r>
      <w:r w:rsidDel="00000000" w:rsidR="00000000" w:rsidRPr="00000000">
        <w:rPr>
          <w:rtl w:val="0"/>
        </w:rPr>
        <w:t xml:space="preserve">Grading</w:t>
      </w:r>
    </w:p>
    <w:p w:rsidR="00000000" w:rsidDel="00000000" w:rsidP="00000000" w:rsidRDefault="00000000" w:rsidRPr="00000000" w14:paraId="00000020">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There is just one release test that will be run on your project.  If you pass this test, you will receive a grade of 100% on the project (and if you don't pass this test, your grade will be 0.)</w:t>
      </w:r>
    </w:p>
    <w:p w:rsidR="00000000" w:rsidDel="00000000" w:rsidP="00000000" w:rsidRDefault="00000000" w:rsidRPr="00000000" w14:paraId="00000021">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 </w:t>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tahom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abstractNum w:abstractNumId="2">
    <w:lvl w:ilvl="0">
      <w:start w:val="1"/>
      <w:numFmt w:val="decimal"/>
      <w:lvlText w:val="%1."/>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1">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2">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3">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4">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5">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6">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7">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lvl w:ilvl="8">
      <w:start w:val="1"/>
      <w:numFmt w:val="bullet"/>
      <w:lvlText w:val="■"/>
      <w:lvlJc w:val="left"/>
      <w:pPr>
        <w:ind w:left="0" w:firstLine="0"/>
      </w:pPr>
      <w:rPr>
        <w:rFonts w:ascii="Arial" w:cs="Arial" w:eastAsia="Arial" w:hAnsi="Arial"/>
        <w:b w:val="0"/>
        <w:i w:val="0"/>
        <w:smallCaps w:val="0"/>
        <w:strike w:val="0"/>
        <w:color w:val="000000"/>
        <w:sz w:val="22"/>
        <w:szCs w:val="22"/>
        <w:u w:val="none"/>
        <w:shd w:fill="auto" w:val="clear"/>
        <w:vertAlign w:val="baseli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widowControl w:val="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pBdr>
        <w:top w:space="0" w:sz="0" w:val="nil"/>
        <w:left w:space="0" w:sz="0" w:val="nil"/>
        <w:bottom w:space="0" w:sz="0" w:val="nil"/>
        <w:right w:space="0" w:sz="0" w:val="nil"/>
        <w:between w:space="0" w:sz="0" w:val="nil"/>
      </w:pBdr>
      <w:shd w:fill="auto" w:val="clear"/>
      <w:spacing w:after="240" w:before="240" w:lineRule="auto"/>
    </w:pPr>
    <w:rPr>
      <w:b w:val="1"/>
      <w:i w:val="0"/>
      <w:sz w:val="48"/>
      <w:szCs w:val="48"/>
    </w:rPr>
  </w:style>
  <w:style w:type="paragraph" w:styleId="Heading2">
    <w:name w:val="heading 2"/>
    <w:basedOn w:val="Normal"/>
    <w:next w:val="Normal"/>
    <w:pPr>
      <w:pBdr>
        <w:top w:space="0" w:sz="0" w:val="nil"/>
        <w:left w:space="0" w:sz="0" w:val="nil"/>
        <w:bottom w:space="0" w:sz="0" w:val="nil"/>
        <w:right w:space="0" w:sz="0" w:val="nil"/>
        <w:between w:space="0" w:sz="0" w:val="nil"/>
      </w:pBdr>
      <w:shd w:fill="auto" w:val="clear"/>
      <w:spacing w:after="225" w:before="225" w:lineRule="auto"/>
    </w:pPr>
    <w:rPr>
      <w:b w:val="1"/>
      <w:i w:val="0"/>
      <w:sz w:val="36"/>
      <w:szCs w:val="36"/>
    </w:rPr>
  </w:style>
  <w:style w:type="paragraph" w:styleId="Heading3">
    <w:name w:val="heading 3"/>
    <w:basedOn w:val="Normal"/>
    <w:next w:val="Normal"/>
    <w:pPr>
      <w:pBdr>
        <w:top w:space="0" w:sz="0" w:val="nil"/>
        <w:left w:space="0" w:sz="0" w:val="nil"/>
        <w:bottom w:space="0" w:sz="0" w:val="nil"/>
        <w:right w:space="0" w:sz="0" w:val="nil"/>
        <w:between w:space="0" w:sz="0" w:val="nil"/>
      </w:pBdr>
      <w:shd w:fill="auto" w:val="clear"/>
      <w:spacing w:after="240" w:before="240" w:lineRule="auto"/>
    </w:pPr>
    <w:rPr>
      <w:b w:val="1"/>
      <w:i w:val="0"/>
      <w:sz w:val="28"/>
      <w:szCs w:val="28"/>
    </w:rPr>
  </w:style>
  <w:style w:type="paragraph" w:styleId="Heading4">
    <w:name w:val="heading 4"/>
    <w:basedOn w:val="Normal"/>
    <w:next w:val="Normal"/>
    <w:pPr>
      <w:pBdr>
        <w:top w:space="0" w:sz="0" w:val="nil"/>
        <w:left w:space="0" w:sz="0" w:val="nil"/>
        <w:bottom w:space="0" w:sz="0" w:val="nil"/>
        <w:right w:space="0" w:sz="0" w:val="nil"/>
        <w:between w:space="0" w:sz="0" w:val="nil"/>
      </w:pBdr>
      <w:shd w:fill="auto" w:val="clear"/>
      <w:spacing w:after="255" w:before="255" w:lineRule="auto"/>
    </w:pPr>
    <w:rPr>
      <w:b w:val="1"/>
      <w:i w:val="0"/>
      <w:sz w:val="24"/>
      <w:szCs w:val="24"/>
    </w:rPr>
  </w:style>
  <w:style w:type="paragraph" w:styleId="Heading5">
    <w:name w:val="heading 5"/>
    <w:basedOn w:val="Normal"/>
    <w:next w:val="Normal"/>
    <w:pPr>
      <w:pBdr>
        <w:top w:space="0" w:sz="0" w:val="nil"/>
        <w:left w:space="0" w:sz="0" w:val="nil"/>
        <w:bottom w:space="0" w:sz="0" w:val="nil"/>
        <w:right w:space="0" w:sz="0" w:val="nil"/>
        <w:between w:space="0" w:sz="0" w:val="nil"/>
      </w:pBdr>
      <w:shd w:fill="auto" w:val="clear"/>
      <w:spacing w:after="255" w:before="255" w:lineRule="auto"/>
    </w:pPr>
    <w:rPr>
      <w:b w:val="1"/>
      <w:i w:val="0"/>
      <w:sz w:val="18"/>
      <w:szCs w:val="18"/>
    </w:rPr>
  </w:style>
  <w:style w:type="paragraph" w:styleId="Heading6">
    <w:name w:val="heading 6"/>
    <w:basedOn w:val="Normal"/>
    <w:next w:val="Normal"/>
    <w:pPr>
      <w:pBdr>
        <w:top w:space="0" w:sz="0" w:val="nil"/>
        <w:left w:space="0" w:sz="0" w:val="nil"/>
        <w:bottom w:space="0" w:sz="0" w:val="nil"/>
        <w:right w:space="0" w:sz="0" w:val="nil"/>
        <w:between w:space="0" w:sz="0" w:val="nil"/>
      </w:pBdr>
      <w:shd w:fill="auto" w:val="clear"/>
      <w:spacing w:after="360" w:before="360" w:lineRule="auto"/>
    </w:pPr>
    <w:rPr>
      <w:b w:val="1"/>
      <w:i w:val="0"/>
      <w:sz w:val="16"/>
      <w:szCs w:val="16"/>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yperlink" Target="http://www.cs.umd.edu/eclipse/" TargetMode="External"/><Relationship Id="rId10" Type="http://schemas.openxmlformats.org/officeDocument/2006/relationships/image" Target="media/image4.png"/><Relationship Id="rId13" Type="http://schemas.openxmlformats.org/officeDocument/2006/relationships/hyperlink" Target="http://www.cs.umd.edu/eclipse/" TargetMode="External"/><Relationship Id="rId12" Type="http://schemas.openxmlformats.org/officeDocument/2006/relationships/hyperlink" Target="http://docs.google.com/CVS.png"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2.png"/><Relationship Id="rId14" Type="http://schemas.openxmlformats.org/officeDocument/2006/relationships/hyperlink" Target="http://submit.cs.umd.edu/fall2018" TargetMode="External"/><Relationship Id="rId5" Type="http://schemas.openxmlformats.org/officeDocument/2006/relationships/styles" Target="styles.xml"/><Relationship Id="rId6" Type="http://schemas.openxmlformats.org/officeDocument/2006/relationships/image" Target="media/image1.png"/><Relationship Id="rId7" Type="http://schemas.openxmlformats.org/officeDocument/2006/relationships/image" Target="media/image3.png"/><Relationship Id="rId8" Type="http://schemas.openxmlformats.org/officeDocument/2006/relationships/hyperlink" Target="https://www.umd.edu/web-accessibilit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